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8B" w:rsidRPr="003400A8" w:rsidRDefault="00787B8B" w:rsidP="00787B8B">
      <w:pPr>
        <w:widowControl w:val="0"/>
        <w:tabs>
          <w:tab w:val="left" w:pos="1134"/>
        </w:tabs>
        <w:ind w:left="1069" w:firstLine="0"/>
        <w:rPr>
          <w:rFonts w:eastAsia="Times New Roman"/>
          <w:sz w:val="24"/>
          <w:szCs w:val="24"/>
          <w:lang w:eastAsia="ar-SA"/>
        </w:rPr>
      </w:pPr>
      <w:r>
        <w:t xml:space="preserve">                </w:t>
      </w:r>
      <w:r w:rsidRPr="003400A8">
        <w:t>Муниципальное бюджетное учреждение</w:t>
      </w:r>
    </w:p>
    <w:p w:rsidR="00787B8B" w:rsidRPr="00136152" w:rsidRDefault="00787B8B" w:rsidP="00787B8B">
      <w:pPr>
        <w:pStyle w:val="31"/>
        <w:spacing w:before="0" w:after="0"/>
        <w:ind w:firstLine="0"/>
        <w:jc w:val="center"/>
        <w:rPr>
          <w:b w:val="0"/>
          <w:sz w:val="28"/>
          <w:szCs w:val="28"/>
        </w:rPr>
      </w:pPr>
      <w:r>
        <w:rPr>
          <w:b w:val="0"/>
          <w:sz w:val="28"/>
          <w:szCs w:val="28"/>
        </w:rPr>
        <w:t xml:space="preserve">«Центр </w:t>
      </w:r>
      <w:proofErr w:type="spellStart"/>
      <w:r>
        <w:rPr>
          <w:b w:val="0"/>
          <w:sz w:val="28"/>
          <w:szCs w:val="28"/>
        </w:rPr>
        <w:t>психолого</w:t>
      </w:r>
      <w:proofErr w:type="spellEnd"/>
      <w:r>
        <w:rPr>
          <w:b w:val="0"/>
          <w:sz w:val="28"/>
          <w:szCs w:val="28"/>
        </w:rPr>
        <w:t xml:space="preserve"> – </w:t>
      </w:r>
      <w:proofErr w:type="spellStart"/>
      <w:proofErr w:type="gramStart"/>
      <w:r>
        <w:rPr>
          <w:b w:val="0"/>
          <w:sz w:val="28"/>
          <w:szCs w:val="28"/>
        </w:rPr>
        <w:t>медико</w:t>
      </w:r>
      <w:proofErr w:type="spellEnd"/>
      <w:r>
        <w:rPr>
          <w:b w:val="0"/>
          <w:sz w:val="28"/>
          <w:szCs w:val="28"/>
        </w:rPr>
        <w:t xml:space="preserve"> – социального</w:t>
      </w:r>
      <w:proofErr w:type="gramEnd"/>
      <w:r>
        <w:rPr>
          <w:b w:val="0"/>
          <w:sz w:val="28"/>
          <w:szCs w:val="28"/>
        </w:rPr>
        <w:t xml:space="preserve"> сопровождения»</w:t>
      </w:r>
    </w:p>
    <w:p w:rsidR="00787B8B" w:rsidRDefault="00787B8B" w:rsidP="00787B8B">
      <w:pPr>
        <w:pStyle w:val="31"/>
        <w:jc w:val="center"/>
        <w:rPr>
          <w:sz w:val="48"/>
          <w:szCs w:val="48"/>
        </w:rPr>
      </w:pPr>
    </w:p>
    <w:p w:rsidR="00787B8B" w:rsidRPr="00D71818" w:rsidRDefault="00787B8B" w:rsidP="00787B8B">
      <w:pPr>
        <w:pStyle w:val="31"/>
        <w:spacing w:before="0" w:after="0" w:line="240" w:lineRule="auto"/>
        <w:jc w:val="center"/>
        <w:rPr>
          <w:b w:val="0"/>
          <w:sz w:val="48"/>
          <w:szCs w:val="48"/>
        </w:rPr>
      </w:pPr>
      <w:r>
        <w:rPr>
          <w:b w:val="0"/>
          <w:sz w:val="28"/>
          <w:szCs w:val="28"/>
        </w:rPr>
        <w:t xml:space="preserve">                                                         </w:t>
      </w:r>
    </w:p>
    <w:p w:rsidR="00787B8B" w:rsidRPr="00D71818" w:rsidRDefault="00787B8B" w:rsidP="00787B8B">
      <w:pPr>
        <w:pStyle w:val="31"/>
        <w:ind w:firstLine="0"/>
        <w:rPr>
          <w:b w:val="0"/>
          <w:sz w:val="48"/>
          <w:szCs w:val="48"/>
        </w:rPr>
      </w:pPr>
    </w:p>
    <w:p w:rsidR="00787B8B" w:rsidRDefault="00787B8B" w:rsidP="00787B8B">
      <w:pPr>
        <w:pStyle w:val="31"/>
        <w:rPr>
          <w:sz w:val="48"/>
          <w:szCs w:val="48"/>
        </w:rPr>
      </w:pPr>
      <w:r>
        <w:rPr>
          <w:sz w:val="48"/>
          <w:szCs w:val="48"/>
        </w:rPr>
        <w:t xml:space="preserve">          Рабочая программа </w:t>
      </w:r>
    </w:p>
    <w:p w:rsidR="00787B8B" w:rsidRPr="000B5EF5" w:rsidRDefault="00787B8B" w:rsidP="00787B8B">
      <w:pPr>
        <w:pStyle w:val="31"/>
        <w:rPr>
          <w:b w:val="0"/>
          <w:i/>
          <w:sz w:val="48"/>
          <w:szCs w:val="48"/>
        </w:rPr>
      </w:pPr>
      <w:r>
        <w:rPr>
          <w:b w:val="0"/>
          <w:i/>
          <w:sz w:val="48"/>
          <w:szCs w:val="48"/>
        </w:rPr>
        <w:t xml:space="preserve">                   </w:t>
      </w:r>
      <w:r w:rsidRPr="000B5EF5">
        <w:rPr>
          <w:b w:val="0"/>
          <w:i/>
          <w:sz w:val="48"/>
          <w:szCs w:val="48"/>
        </w:rPr>
        <w:t>по освоению</w:t>
      </w:r>
    </w:p>
    <w:p w:rsidR="00787B8B" w:rsidRPr="000B5EF5" w:rsidRDefault="00787B8B" w:rsidP="00787B8B">
      <w:pPr>
        <w:pStyle w:val="31"/>
        <w:ind w:firstLine="0"/>
        <w:rPr>
          <w:i/>
          <w:sz w:val="48"/>
          <w:szCs w:val="48"/>
        </w:rPr>
      </w:pPr>
      <w:r>
        <w:rPr>
          <w:i/>
          <w:sz w:val="48"/>
          <w:szCs w:val="48"/>
        </w:rPr>
        <w:t xml:space="preserve">            </w:t>
      </w:r>
      <w:r w:rsidRPr="000B5EF5">
        <w:rPr>
          <w:i/>
          <w:sz w:val="48"/>
          <w:szCs w:val="48"/>
        </w:rPr>
        <w:t>образовательной области</w:t>
      </w:r>
    </w:p>
    <w:p w:rsidR="00787B8B" w:rsidRDefault="00787B8B" w:rsidP="00787B8B">
      <w:pPr>
        <w:pStyle w:val="4P"/>
        <w:ind w:firstLine="0"/>
        <w:rPr>
          <w:sz w:val="48"/>
          <w:szCs w:val="48"/>
        </w:rPr>
      </w:pPr>
      <w:r>
        <w:rPr>
          <w:sz w:val="48"/>
          <w:szCs w:val="48"/>
        </w:rPr>
        <w:t xml:space="preserve">         </w:t>
      </w:r>
      <w:r w:rsidRPr="001F3E61">
        <w:rPr>
          <w:sz w:val="48"/>
          <w:szCs w:val="48"/>
        </w:rPr>
        <w:t xml:space="preserve"> «Познавательное развитие»</w:t>
      </w:r>
      <w:r>
        <w:rPr>
          <w:sz w:val="48"/>
          <w:szCs w:val="48"/>
        </w:rPr>
        <w:t>.</w:t>
      </w:r>
    </w:p>
    <w:p w:rsidR="00787B8B" w:rsidRPr="004D23CF" w:rsidRDefault="00787B8B" w:rsidP="00787B8B">
      <w:pPr>
        <w:pStyle w:val="a3"/>
        <w:tabs>
          <w:tab w:val="left" w:pos="993"/>
        </w:tabs>
        <w:spacing w:after="0" w:line="240" w:lineRule="auto"/>
        <w:ind w:left="1069"/>
        <w:rPr>
          <w:rFonts w:ascii="Times New Roman" w:hAnsi="Times New Roman"/>
          <w:b/>
          <w:i/>
        </w:rPr>
      </w:pPr>
      <w:proofErr w:type="gramStart"/>
      <w:r w:rsidRPr="004D23CF">
        <w:rPr>
          <w:rFonts w:ascii="Times New Roman" w:hAnsi="Times New Roman"/>
          <w:b/>
          <w:i/>
        </w:rPr>
        <w:t>(формирование элементарных математических представлений,</w:t>
      </w:r>
      <w:proofErr w:type="gramEnd"/>
    </w:p>
    <w:p w:rsidR="00787B8B" w:rsidRPr="004D23CF" w:rsidRDefault="00787B8B" w:rsidP="00787B8B">
      <w:pPr>
        <w:pStyle w:val="a3"/>
        <w:tabs>
          <w:tab w:val="left" w:pos="993"/>
        </w:tabs>
        <w:spacing w:after="0" w:line="240" w:lineRule="auto"/>
        <w:ind w:left="1069"/>
        <w:rPr>
          <w:rFonts w:ascii="Times New Roman" w:hAnsi="Times New Roman"/>
          <w:b/>
          <w:i/>
        </w:rPr>
      </w:pPr>
      <w:r w:rsidRPr="004D23CF">
        <w:rPr>
          <w:rFonts w:ascii="Times New Roman" w:hAnsi="Times New Roman"/>
          <w:b/>
          <w:i/>
        </w:rPr>
        <w:t>формирование целостной картины мира, расширение кругозора)</w:t>
      </w:r>
    </w:p>
    <w:p w:rsidR="00787B8B" w:rsidRDefault="00787B8B" w:rsidP="00787B8B">
      <w:pPr>
        <w:pStyle w:val="4P"/>
        <w:ind w:firstLine="0"/>
        <w:rPr>
          <w:sz w:val="48"/>
          <w:szCs w:val="48"/>
        </w:rPr>
      </w:pPr>
    </w:p>
    <w:p w:rsidR="00787B8B" w:rsidRPr="00D71818" w:rsidRDefault="00787B8B" w:rsidP="00787B8B">
      <w:pPr>
        <w:ind w:firstLine="0"/>
        <w:rPr>
          <w:rFonts w:eastAsia="Times New Roman"/>
        </w:rPr>
      </w:pPr>
    </w:p>
    <w:p w:rsidR="00787B8B" w:rsidRPr="00D71818" w:rsidRDefault="00787B8B" w:rsidP="00787B8B">
      <w:pPr>
        <w:rPr>
          <w:rFonts w:eastAsia="Times New Roman"/>
        </w:rPr>
      </w:pPr>
      <w:r w:rsidRPr="00D71818">
        <w:rPr>
          <w:rFonts w:eastAsia="Times New Roman"/>
        </w:rPr>
        <w:t xml:space="preserve">                                                                Составитель:</w:t>
      </w:r>
    </w:p>
    <w:p w:rsidR="00787B8B" w:rsidRPr="00D71818" w:rsidRDefault="00787B8B" w:rsidP="00787B8B">
      <w:pPr>
        <w:rPr>
          <w:rFonts w:eastAsia="Times New Roman"/>
        </w:rPr>
      </w:pPr>
      <w:r w:rsidRPr="00D71818">
        <w:rPr>
          <w:rFonts w:eastAsia="Times New Roman"/>
        </w:rPr>
        <w:t xml:space="preserve">                                                         </w:t>
      </w:r>
      <w:r>
        <w:rPr>
          <w:rFonts w:eastAsia="Times New Roman"/>
        </w:rPr>
        <w:t xml:space="preserve">       </w:t>
      </w:r>
      <w:proofErr w:type="spellStart"/>
      <w:r>
        <w:rPr>
          <w:rFonts w:eastAsia="Times New Roman"/>
        </w:rPr>
        <w:t>Чешкова</w:t>
      </w:r>
      <w:proofErr w:type="spellEnd"/>
      <w:r>
        <w:rPr>
          <w:rFonts w:eastAsia="Times New Roman"/>
        </w:rPr>
        <w:t xml:space="preserve"> Светлана Александровна</w:t>
      </w:r>
    </w:p>
    <w:p w:rsidR="00787B8B" w:rsidRDefault="00787B8B" w:rsidP="00787B8B">
      <w:pPr>
        <w:rPr>
          <w:rFonts w:eastAsia="Times New Roman"/>
        </w:rPr>
      </w:pPr>
      <w:r w:rsidRPr="00D71818">
        <w:rPr>
          <w:rFonts w:eastAsia="Times New Roman"/>
        </w:rPr>
        <w:t xml:space="preserve">                                                           </w:t>
      </w:r>
      <w:r>
        <w:rPr>
          <w:rFonts w:eastAsia="Times New Roman"/>
        </w:rPr>
        <w:t xml:space="preserve">    1 квалификационная категория</w:t>
      </w: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ind w:firstLine="0"/>
        <w:rPr>
          <w:rFonts w:eastAsia="Times New Roman"/>
        </w:rPr>
      </w:pPr>
    </w:p>
    <w:p w:rsidR="00787B8B" w:rsidRDefault="00787B8B" w:rsidP="00787B8B">
      <w:pPr>
        <w:rPr>
          <w:rFonts w:eastAsia="Times New Roman"/>
        </w:rPr>
      </w:pPr>
      <w:r>
        <w:rPr>
          <w:rFonts w:eastAsia="Times New Roman"/>
        </w:rPr>
        <w:t xml:space="preserve">                           </w:t>
      </w:r>
      <w:r w:rsidRPr="00D71818">
        <w:rPr>
          <w:rFonts w:eastAsia="Times New Roman"/>
        </w:rPr>
        <w:t>Г. Каменск – Уральский</w:t>
      </w:r>
    </w:p>
    <w:p w:rsidR="00787B8B" w:rsidRPr="004D23CF" w:rsidRDefault="00787B8B" w:rsidP="00787B8B">
      <w:pPr>
        <w:ind w:firstLine="0"/>
        <w:rPr>
          <w:rFonts w:eastAsia="Times New Roman"/>
        </w:rPr>
      </w:pPr>
      <w:r>
        <w:rPr>
          <w:rFonts w:eastAsia="Times New Roman"/>
        </w:rPr>
        <w:t xml:space="preserve">                                             </w:t>
      </w:r>
      <w:r w:rsidRPr="00D71818">
        <w:rPr>
          <w:rFonts w:eastAsia="Times New Roman"/>
        </w:rPr>
        <w:t>2018г</w:t>
      </w:r>
      <w:r>
        <w:rPr>
          <w:rFonts w:eastAsia="Times New Roman"/>
        </w:rPr>
        <w:t>.</w:t>
      </w:r>
    </w:p>
    <w:p w:rsidR="00787B8B" w:rsidRDefault="00787B8B" w:rsidP="00787B8B">
      <w:pPr>
        <w:widowControl w:val="0"/>
        <w:tabs>
          <w:tab w:val="left" w:pos="1134"/>
        </w:tabs>
        <w:ind w:left="709" w:firstLine="0"/>
        <w:contextualSpacing/>
        <w:rPr>
          <w:rFonts w:eastAsia="Times New Roman"/>
          <w:b/>
          <w:sz w:val="32"/>
          <w:szCs w:val="32"/>
          <w:lang w:eastAsia="ar-SA"/>
        </w:rPr>
      </w:pPr>
      <w:r>
        <w:rPr>
          <w:rFonts w:eastAsia="Times New Roman"/>
          <w:b/>
          <w:sz w:val="32"/>
          <w:szCs w:val="32"/>
          <w:lang w:eastAsia="ar-SA"/>
        </w:rPr>
        <w:lastRenderedPageBreak/>
        <w:t xml:space="preserve">                                 </w:t>
      </w:r>
      <w:r w:rsidRPr="00462757">
        <w:rPr>
          <w:rFonts w:eastAsia="Times New Roman"/>
          <w:b/>
          <w:sz w:val="32"/>
          <w:szCs w:val="32"/>
          <w:lang w:eastAsia="ar-SA"/>
        </w:rPr>
        <w:t>Содержание</w:t>
      </w:r>
      <w:r>
        <w:rPr>
          <w:rFonts w:eastAsia="Times New Roman"/>
          <w:b/>
          <w:sz w:val="32"/>
          <w:szCs w:val="32"/>
          <w:lang w:eastAsia="ar-SA"/>
        </w:rPr>
        <w:t xml:space="preserve">. </w:t>
      </w:r>
    </w:p>
    <w:p w:rsidR="00787B8B" w:rsidRPr="00462757" w:rsidRDefault="00787B8B" w:rsidP="00787B8B">
      <w:pPr>
        <w:widowControl w:val="0"/>
        <w:tabs>
          <w:tab w:val="left" w:pos="1134"/>
        </w:tabs>
        <w:ind w:firstLine="0"/>
        <w:contextualSpacing/>
        <w:rPr>
          <w:rFonts w:eastAsia="Times New Roman"/>
          <w:b/>
          <w:lang w:eastAsia="ar-SA"/>
        </w:rPr>
      </w:pPr>
      <w:r w:rsidRPr="00462757">
        <w:rPr>
          <w:rFonts w:eastAsia="Times New Roman"/>
          <w:b/>
          <w:lang w:eastAsia="ar-SA"/>
        </w:rPr>
        <w:t>1.Пояснительная записка.</w:t>
      </w:r>
    </w:p>
    <w:p w:rsidR="00787B8B" w:rsidRDefault="00787B8B" w:rsidP="00787B8B">
      <w:pPr>
        <w:ind w:firstLine="0"/>
        <w:rPr>
          <w:sz w:val="24"/>
          <w:szCs w:val="24"/>
        </w:rPr>
      </w:pPr>
      <w:r>
        <w:rPr>
          <w:rFonts w:eastAsia="Times New Roman"/>
          <w:b/>
          <w:lang w:eastAsia="ar-SA"/>
        </w:rPr>
        <w:t>2.Цели, задачи</w:t>
      </w:r>
      <w:bookmarkStart w:id="0" w:name="_GoBack"/>
      <w:bookmarkEnd w:id="0"/>
      <w:r>
        <w:rPr>
          <w:rFonts w:eastAsia="Times New Roman"/>
          <w:b/>
          <w:lang w:eastAsia="ar-SA"/>
        </w:rPr>
        <w:t>:</w:t>
      </w:r>
    </w:p>
    <w:p w:rsidR="00787B8B" w:rsidRDefault="00787B8B" w:rsidP="00787B8B">
      <w:pPr>
        <w:pStyle w:val="a3"/>
        <w:tabs>
          <w:tab w:val="left" w:pos="993"/>
        </w:tabs>
        <w:spacing w:after="0"/>
        <w:ind w:left="1429"/>
        <w:rPr>
          <w:rFonts w:ascii="Times New Roman" w:hAnsi="Times New Roman"/>
          <w:sz w:val="24"/>
          <w:szCs w:val="24"/>
        </w:rPr>
      </w:pPr>
      <w:r>
        <w:rPr>
          <w:rFonts w:ascii="Times New Roman" w:hAnsi="Times New Roman"/>
          <w:sz w:val="24"/>
          <w:szCs w:val="24"/>
        </w:rPr>
        <w:t>1.формирование элементарных математических представлений;</w:t>
      </w:r>
    </w:p>
    <w:p w:rsidR="00787B8B" w:rsidRDefault="00787B8B" w:rsidP="00787B8B">
      <w:pPr>
        <w:pStyle w:val="a3"/>
        <w:tabs>
          <w:tab w:val="left" w:pos="993"/>
        </w:tabs>
        <w:spacing w:after="0"/>
        <w:ind w:left="1429"/>
        <w:rPr>
          <w:rFonts w:ascii="Times New Roman" w:hAnsi="Times New Roman"/>
          <w:sz w:val="24"/>
          <w:szCs w:val="24"/>
        </w:rPr>
      </w:pPr>
      <w:r>
        <w:rPr>
          <w:rFonts w:ascii="Times New Roman" w:hAnsi="Times New Roman"/>
          <w:sz w:val="24"/>
          <w:szCs w:val="24"/>
        </w:rPr>
        <w:t>2.формирование целостной картины мира, расширение кругозора.</w:t>
      </w:r>
    </w:p>
    <w:p w:rsidR="00787B8B" w:rsidRDefault="00787B8B" w:rsidP="00787B8B">
      <w:pPr>
        <w:widowControl w:val="0"/>
        <w:tabs>
          <w:tab w:val="left" w:pos="1134"/>
        </w:tabs>
        <w:ind w:firstLine="0"/>
        <w:contextualSpacing/>
        <w:rPr>
          <w:rFonts w:eastAsia="Times New Roman"/>
          <w:b/>
          <w:sz w:val="32"/>
          <w:szCs w:val="32"/>
          <w:lang w:eastAsia="ar-SA"/>
        </w:rPr>
      </w:pPr>
      <w:r w:rsidRPr="00462757">
        <w:rPr>
          <w:rFonts w:eastAsia="Times New Roman"/>
          <w:b/>
          <w:lang w:eastAsia="ar-SA"/>
        </w:rPr>
        <w:t>3.Целевые ориентиры</w:t>
      </w:r>
      <w:r>
        <w:rPr>
          <w:rFonts w:eastAsia="Times New Roman"/>
          <w:b/>
          <w:sz w:val="32"/>
          <w:szCs w:val="32"/>
          <w:lang w:eastAsia="ar-SA"/>
        </w:rPr>
        <w:t>.</w:t>
      </w:r>
    </w:p>
    <w:p w:rsidR="00787B8B" w:rsidRDefault="00787B8B" w:rsidP="00787B8B">
      <w:pPr>
        <w:widowControl w:val="0"/>
        <w:tabs>
          <w:tab w:val="left" w:pos="1134"/>
        </w:tabs>
        <w:ind w:firstLine="0"/>
        <w:contextualSpacing/>
        <w:rPr>
          <w:rFonts w:eastAsia="Times New Roman"/>
          <w:b/>
          <w:lang w:eastAsia="ar-SA"/>
        </w:rPr>
      </w:pPr>
      <w:r w:rsidRPr="00462757">
        <w:rPr>
          <w:rFonts w:eastAsia="Times New Roman"/>
          <w:b/>
          <w:lang w:eastAsia="ar-SA"/>
        </w:rPr>
        <w:t>4</w:t>
      </w:r>
      <w:r w:rsidRPr="00397E3A">
        <w:rPr>
          <w:rFonts w:eastAsia="Times New Roman"/>
          <w:b/>
          <w:lang w:eastAsia="ar-SA"/>
        </w:rPr>
        <w:t>.</w:t>
      </w:r>
      <w:r w:rsidRPr="00397E3A">
        <w:rPr>
          <w:b/>
        </w:rPr>
        <w:t xml:space="preserve"> Содержание образовательной деятельности с детьми дошкольного возраста с задержкой психического развития</w:t>
      </w:r>
      <w:proofErr w:type="gramStart"/>
      <w:r>
        <w:rPr>
          <w:rFonts w:eastAsia="Times New Roman"/>
          <w:b/>
          <w:lang w:eastAsia="ar-SA"/>
        </w:rPr>
        <w:t xml:space="preserve"> :</w:t>
      </w:r>
      <w:proofErr w:type="gramEnd"/>
    </w:p>
    <w:p w:rsidR="00787B8B" w:rsidRDefault="00787B8B" w:rsidP="00787B8B">
      <w:pPr>
        <w:pStyle w:val="a3"/>
        <w:tabs>
          <w:tab w:val="left" w:pos="993"/>
        </w:tabs>
        <w:spacing w:after="0"/>
        <w:ind w:left="1429"/>
        <w:rPr>
          <w:rFonts w:ascii="Times New Roman" w:hAnsi="Times New Roman"/>
          <w:sz w:val="24"/>
          <w:szCs w:val="24"/>
        </w:rPr>
      </w:pPr>
      <w:r>
        <w:rPr>
          <w:rFonts w:ascii="Times New Roman" w:hAnsi="Times New Roman"/>
          <w:sz w:val="24"/>
          <w:szCs w:val="24"/>
        </w:rPr>
        <w:t>1.формирование элементарных математических представлений;</w:t>
      </w:r>
    </w:p>
    <w:p w:rsidR="00787B8B" w:rsidRDefault="00787B8B" w:rsidP="00787B8B">
      <w:pPr>
        <w:pStyle w:val="a3"/>
        <w:tabs>
          <w:tab w:val="left" w:pos="993"/>
        </w:tabs>
        <w:spacing w:after="0"/>
        <w:ind w:left="1429"/>
        <w:rPr>
          <w:rFonts w:ascii="Times New Roman" w:hAnsi="Times New Roman"/>
          <w:sz w:val="24"/>
          <w:szCs w:val="24"/>
        </w:rPr>
      </w:pPr>
      <w:r>
        <w:rPr>
          <w:rFonts w:ascii="Times New Roman" w:hAnsi="Times New Roman"/>
          <w:sz w:val="24"/>
          <w:szCs w:val="24"/>
        </w:rPr>
        <w:t>2.формирование целостной картины мира, расширение кругозора.</w:t>
      </w:r>
    </w:p>
    <w:p w:rsidR="00787B8B" w:rsidRPr="0074029F" w:rsidRDefault="00787B8B" w:rsidP="00787B8B">
      <w:pPr>
        <w:ind w:firstLine="0"/>
        <w:rPr>
          <w:b/>
          <w:sz w:val="24"/>
          <w:szCs w:val="24"/>
        </w:rPr>
      </w:pPr>
      <w:r w:rsidRPr="00B51999">
        <w:rPr>
          <w:b/>
        </w:rPr>
        <w:t>5.Методическое обеспечение программы</w:t>
      </w:r>
      <w:r>
        <w:rPr>
          <w:b/>
        </w:rPr>
        <w:t>.</w:t>
      </w:r>
    </w:p>
    <w:p w:rsidR="00787B8B" w:rsidRPr="00397E3A" w:rsidRDefault="00787B8B" w:rsidP="00787B8B">
      <w:pPr>
        <w:widowControl w:val="0"/>
        <w:tabs>
          <w:tab w:val="left" w:pos="1134"/>
        </w:tabs>
        <w:ind w:firstLine="0"/>
        <w:contextualSpacing/>
        <w:rPr>
          <w:rFonts w:eastAsia="Times New Roman"/>
          <w:b/>
          <w:lang w:eastAsia="ar-SA"/>
        </w:rPr>
      </w:pPr>
    </w:p>
    <w:p w:rsidR="00787B8B" w:rsidRPr="00397E3A" w:rsidRDefault="00787B8B" w:rsidP="00787B8B">
      <w:pPr>
        <w:widowControl w:val="0"/>
        <w:tabs>
          <w:tab w:val="left" w:pos="1134"/>
        </w:tabs>
        <w:ind w:left="709" w:firstLine="0"/>
        <w:contextualSpacing/>
        <w:rPr>
          <w:rFonts w:eastAsia="Times New Roman"/>
          <w:b/>
          <w:i/>
          <w:lang w:eastAsia="ar-SA"/>
        </w:rPr>
      </w:pPr>
      <w:r w:rsidRPr="00397E3A">
        <w:rPr>
          <w:rFonts w:eastAsia="Times New Roman"/>
          <w:b/>
          <w:i/>
          <w:lang w:eastAsia="ar-SA"/>
        </w:rPr>
        <w:t xml:space="preserve">                    </w:t>
      </w:r>
    </w:p>
    <w:p w:rsidR="00787B8B" w:rsidRPr="00462757" w:rsidRDefault="00787B8B" w:rsidP="00787B8B">
      <w:pPr>
        <w:widowControl w:val="0"/>
        <w:tabs>
          <w:tab w:val="left" w:pos="1134"/>
        </w:tabs>
        <w:ind w:firstLine="0"/>
        <w:rPr>
          <w:b/>
          <w:i/>
          <w:lang w:eastAsia="ar-SA"/>
        </w:rPr>
      </w:pPr>
      <w:r w:rsidRPr="00462757">
        <w:rPr>
          <w:rFonts w:ascii="Calibri" w:hAnsi="Calibri"/>
          <w:b/>
          <w:i/>
          <w:lang w:eastAsia="en-US"/>
        </w:rPr>
        <w:t xml:space="preserve">                   </w:t>
      </w:r>
    </w:p>
    <w:p w:rsidR="00787B8B" w:rsidRDefault="00787B8B" w:rsidP="00787B8B">
      <w:pPr>
        <w:widowControl w:val="0"/>
        <w:tabs>
          <w:tab w:val="left" w:pos="1134"/>
        </w:tabs>
        <w:ind w:left="709" w:firstLine="0"/>
        <w:contextualSpacing/>
        <w:rPr>
          <w:rFonts w:eastAsia="Times New Roman"/>
          <w:sz w:val="24"/>
          <w:szCs w:val="24"/>
          <w:lang w:eastAsia="ar-SA"/>
        </w:rPr>
      </w:pPr>
    </w:p>
    <w:p w:rsidR="00787B8B" w:rsidRDefault="00787B8B" w:rsidP="00787B8B">
      <w:pPr>
        <w:widowControl w:val="0"/>
        <w:tabs>
          <w:tab w:val="left" w:pos="1134"/>
        </w:tabs>
        <w:contextualSpacing/>
        <w:rPr>
          <w:rFonts w:eastAsia="Times New Roman"/>
          <w:sz w:val="24"/>
          <w:szCs w:val="24"/>
          <w:lang w:eastAsia="ar-SA"/>
        </w:rPr>
      </w:pPr>
    </w:p>
    <w:p w:rsidR="00787B8B" w:rsidRDefault="00787B8B" w:rsidP="00787B8B">
      <w:pPr>
        <w:widowControl w:val="0"/>
        <w:tabs>
          <w:tab w:val="left" w:pos="1134"/>
        </w:tabs>
        <w:ind w:left="709" w:firstLine="0"/>
        <w:contextualSpacing/>
        <w:rPr>
          <w:rFonts w:eastAsia="Times New Roman"/>
          <w:sz w:val="24"/>
          <w:szCs w:val="24"/>
          <w:lang w:eastAsia="ar-SA"/>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ind w:firstLine="0"/>
        <w:rPr>
          <w:rFonts w:eastAsia="Times New Roman"/>
          <w:b/>
        </w:rPr>
      </w:pPr>
    </w:p>
    <w:p w:rsidR="00787B8B" w:rsidRDefault="00787B8B" w:rsidP="00787B8B">
      <w:pPr>
        <w:widowControl w:val="0"/>
        <w:tabs>
          <w:tab w:val="left" w:pos="1134"/>
        </w:tabs>
        <w:spacing w:line="240" w:lineRule="auto"/>
        <w:ind w:firstLine="0"/>
        <w:rPr>
          <w:rFonts w:eastAsia="Times New Roman"/>
          <w:b/>
        </w:rPr>
      </w:pPr>
    </w:p>
    <w:p w:rsidR="00787B8B" w:rsidRDefault="00787B8B" w:rsidP="00787B8B">
      <w:pPr>
        <w:widowControl w:val="0"/>
        <w:tabs>
          <w:tab w:val="left" w:pos="1134"/>
        </w:tabs>
        <w:spacing w:line="240" w:lineRule="auto"/>
        <w:ind w:firstLine="0"/>
        <w:rPr>
          <w:rFonts w:eastAsia="Times New Roman"/>
          <w:b/>
        </w:rPr>
      </w:pPr>
    </w:p>
    <w:p w:rsidR="00787B8B" w:rsidRPr="006F30C4" w:rsidRDefault="00787B8B" w:rsidP="00787B8B">
      <w:pPr>
        <w:widowControl w:val="0"/>
        <w:tabs>
          <w:tab w:val="left" w:pos="1134"/>
        </w:tabs>
        <w:spacing w:line="240" w:lineRule="auto"/>
        <w:ind w:firstLine="0"/>
        <w:rPr>
          <w:rFonts w:eastAsia="Times New Roman"/>
          <w:b/>
        </w:rPr>
      </w:pPr>
      <w:r w:rsidRPr="006F30C4">
        <w:rPr>
          <w:rFonts w:eastAsia="Times New Roman"/>
          <w:b/>
        </w:rPr>
        <w:lastRenderedPageBreak/>
        <w:t>1.Пояснительная записка.</w:t>
      </w:r>
    </w:p>
    <w:p w:rsidR="00787B8B" w:rsidRDefault="00787B8B" w:rsidP="00787B8B">
      <w:pPr>
        <w:widowControl w:val="0"/>
        <w:tabs>
          <w:tab w:val="left" w:pos="1134"/>
        </w:tabs>
        <w:spacing w:line="240" w:lineRule="auto"/>
        <w:ind w:firstLine="0"/>
        <w:rPr>
          <w:rFonts w:eastAsia="Times New Roman"/>
          <w:sz w:val="24"/>
          <w:szCs w:val="24"/>
        </w:rPr>
      </w:pPr>
      <w:r>
        <w:rPr>
          <w:rFonts w:eastAsia="Times New Roman"/>
          <w:b/>
          <w:i/>
        </w:rPr>
        <w:t xml:space="preserve">         </w:t>
      </w:r>
      <w:r>
        <w:rPr>
          <w:rFonts w:eastAsia="Times New Roman"/>
          <w:sz w:val="24"/>
          <w:szCs w:val="24"/>
        </w:rPr>
        <w:t>Настоящая рабочая программа</w:t>
      </w:r>
      <w:r>
        <w:rPr>
          <w:sz w:val="24"/>
          <w:szCs w:val="24"/>
        </w:rPr>
        <w:t xml:space="preserve">  по освоению образовательной области «Познавательное развитие» разработана  с учетом требований ФГОС на основании адаптированной основной образовательной программы </w:t>
      </w:r>
      <w:r>
        <w:rPr>
          <w:rFonts w:eastAsia="Times New Roman"/>
          <w:sz w:val="24"/>
          <w:szCs w:val="24"/>
        </w:rPr>
        <w:t xml:space="preserve"> дошкольного образования  </w:t>
      </w:r>
      <w:r>
        <w:rPr>
          <w:sz w:val="24"/>
          <w:szCs w:val="24"/>
        </w:rPr>
        <w:t xml:space="preserve">для </w:t>
      </w:r>
      <w:r>
        <w:rPr>
          <w:rFonts w:eastAsia="Times New Roman"/>
          <w:sz w:val="24"/>
          <w:szCs w:val="24"/>
        </w:rPr>
        <w:t xml:space="preserve"> детей  с задержкой психического развития (ЗПР) от 3 лет до 7 , посещающих группу кратковременного пребывания (ГКП) ЦПМСС.</w:t>
      </w:r>
      <w:r w:rsidRPr="00730171">
        <w:rPr>
          <w:rFonts w:eastAsia="Times New Roman"/>
          <w:sz w:val="24"/>
          <w:szCs w:val="24"/>
        </w:rPr>
        <w:t xml:space="preserve"> </w:t>
      </w:r>
    </w:p>
    <w:p w:rsidR="00787B8B" w:rsidRPr="00F90B7F" w:rsidRDefault="00787B8B" w:rsidP="00787B8B">
      <w:pPr>
        <w:pStyle w:val="32"/>
        <w:spacing w:after="0" w:line="240" w:lineRule="auto"/>
        <w:ind w:firstLine="0"/>
        <w:rPr>
          <w:b/>
          <w:i/>
          <w:color w:val="00000A"/>
          <w:spacing w:val="0"/>
          <w:sz w:val="24"/>
          <w:szCs w:val="24"/>
        </w:rPr>
      </w:pPr>
      <w:r>
        <w:rPr>
          <w:sz w:val="24"/>
          <w:szCs w:val="24"/>
        </w:rPr>
        <w:t xml:space="preserve">          Р</w:t>
      </w:r>
      <w:r w:rsidRPr="0028533B">
        <w:rPr>
          <w:sz w:val="24"/>
          <w:szCs w:val="24"/>
        </w:rPr>
        <w:t>абочая программа построена на сист</w:t>
      </w:r>
      <w:r>
        <w:rPr>
          <w:sz w:val="24"/>
          <w:szCs w:val="24"/>
        </w:rPr>
        <w:t xml:space="preserve">еме воспитания детей с ЗПР в ГКП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787B8B" w:rsidRDefault="00787B8B" w:rsidP="00787B8B">
      <w:pPr>
        <w:tabs>
          <w:tab w:val="left" w:pos="9781"/>
        </w:tabs>
        <w:spacing w:line="240" w:lineRule="auto"/>
        <w:rPr>
          <w:sz w:val="24"/>
          <w:szCs w:val="24"/>
        </w:rPr>
      </w:pPr>
      <w:r>
        <w:rPr>
          <w:sz w:val="24"/>
          <w:szCs w:val="24"/>
        </w:rPr>
        <w:t xml:space="preserve">Построение рабочей программы по познавательному развитию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Процесс учебно-игровой деятельности рассчитан на первую половину дня. </w:t>
      </w:r>
    </w:p>
    <w:p w:rsidR="00787B8B" w:rsidRDefault="00787B8B" w:rsidP="00787B8B">
      <w:pPr>
        <w:widowControl w:val="0"/>
        <w:tabs>
          <w:tab w:val="left" w:pos="9781"/>
        </w:tabs>
        <w:spacing w:line="240" w:lineRule="auto"/>
        <w:ind w:firstLine="0"/>
        <w:rPr>
          <w:bCs/>
          <w:iCs/>
          <w:sz w:val="24"/>
          <w:szCs w:val="24"/>
        </w:rPr>
      </w:pPr>
      <w:r>
        <w:rPr>
          <w:sz w:val="24"/>
          <w:szCs w:val="24"/>
        </w:rPr>
        <w:t xml:space="preserve">Все </w:t>
      </w:r>
      <w:r>
        <w:rPr>
          <w:bCs/>
          <w:iCs/>
          <w:sz w:val="24"/>
          <w:szCs w:val="24"/>
        </w:rPr>
        <w:t xml:space="preserve">занятия (НОД) по познавательному развитию  интегрируют образовательные задачи из разных образовательных областей и имеют коррекционно-развивающую направленность. Основным видом деятельностями являются игра. </w:t>
      </w:r>
      <w:r>
        <w:rPr>
          <w:sz w:val="24"/>
          <w:szCs w:val="24"/>
        </w:rPr>
        <w:t>Игровые приемы обеспечивают динамичность процесса обучения, максимально удовлетворяют потребности ребенка</w:t>
      </w:r>
      <w:r>
        <w:rPr>
          <w:bCs/>
          <w:iCs/>
          <w:sz w:val="24"/>
          <w:szCs w:val="24"/>
        </w:rPr>
        <w:t>.</w:t>
      </w:r>
    </w:p>
    <w:p w:rsidR="00787B8B" w:rsidRPr="00CB333A" w:rsidRDefault="00787B8B" w:rsidP="00787B8B">
      <w:pPr>
        <w:spacing w:line="240" w:lineRule="auto"/>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В настоящей  рабочей программе  образовательная область «Познание» представлена следующими разделами: </w:t>
      </w:r>
    </w:p>
    <w:p w:rsidR="00787B8B" w:rsidRDefault="00787B8B" w:rsidP="00787B8B">
      <w:pPr>
        <w:pStyle w:val="a3"/>
        <w:numPr>
          <w:ilvl w:val="0"/>
          <w:numId w:val="2"/>
        </w:numPr>
        <w:tabs>
          <w:tab w:val="left" w:pos="993"/>
        </w:tabs>
        <w:spacing w:after="0" w:line="240" w:lineRule="auto"/>
        <w:rPr>
          <w:rFonts w:ascii="Times New Roman" w:hAnsi="Times New Roman"/>
          <w:sz w:val="24"/>
          <w:szCs w:val="24"/>
        </w:rPr>
      </w:pPr>
      <w:r>
        <w:rPr>
          <w:rFonts w:ascii="Times New Roman" w:hAnsi="Times New Roman"/>
          <w:sz w:val="24"/>
          <w:szCs w:val="24"/>
        </w:rPr>
        <w:t>1.формирование элементарных математических представлений;</w:t>
      </w:r>
    </w:p>
    <w:p w:rsidR="00787B8B" w:rsidRDefault="00787B8B" w:rsidP="00787B8B">
      <w:pPr>
        <w:pStyle w:val="a3"/>
        <w:numPr>
          <w:ilvl w:val="0"/>
          <w:numId w:val="2"/>
        </w:numPr>
        <w:tabs>
          <w:tab w:val="left" w:pos="993"/>
        </w:tabs>
        <w:spacing w:after="0" w:line="240" w:lineRule="auto"/>
        <w:rPr>
          <w:rFonts w:ascii="Times New Roman" w:hAnsi="Times New Roman"/>
          <w:sz w:val="24"/>
          <w:szCs w:val="24"/>
        </w:rPr>
      </w:pPr>
      <w:r>
        <w:rPr>
          <w:rFonts w:ascii="Times New Roman" w:hAnsi="Times New Roman"/>
          <w:sz w:val="24"/>
          <w:szCs w:val="24"/>
        </w:rPr>
        <w:t>2.формирование целостной картины мира, расширение кругозора.</w:t>
      </w:r>
    </w:p>
    <w:p w:rsidR="00787B8B" w:rsidRDefault="00787B8B" w:rsidP="00787B8B">
      <w:pPr>
        <w:widowControl w:val="0"/>
        <w:tabs>
          <w:tab w:val="left" w:pos="1134"/>
        </w:tabs>
        <w:spacing w:line="240" w:lineRule="auto"/>
        <w:ind w:firstLine="0"/>
        <w:rPr>
          <w:rFonts w:eastAsia="Times New Roman"/>
          <w:b/>
        </w:rPr>
      </w:pPr>
      <w:r>
        <w:rPr>
          <w:rFonts w:eastAsia="Times New Roman"/>
          <w:b/>
        </w:rPr>
        <w:t xml:space="preserve"> </w:t>
      </w:r>
    </w:p>
    <w:p w:rsidR="00787B8B" w:rsidRPr="006F30C4" w:rsidRDefault="00787B8B" w:rsidP="00787B8B">
      <w:pPr>
        <w:widowControl w:val="0"/>
        <w:tabs>
          <w:tab w:val="left" w:pos="1134"/>
        </w:tabs>
        <w:spacing w:line="240" w:lineRule="auto"/>
        <w:ind w:firstLine="0"/>
        <w:rPr>
          <w:rFonts w:eastAsia="Times New Roman"/>
          <w:b/>
        </w:rPr>
      </w:pPr>
      <w:r w:rsidRPr="006F30C4">
        <w:rPr>
          <w:rFonts w:eastAsia="Times New Roman"/>
          <w:b/>
        </w:rPr>
        <w:t>2.Цели</w:t>
      </w:r>
      <w:proofErr w:type="gramStart"/>
      <w:r w:rsidRPr="006F30C4">
        <w:rPr>
          <w:rFonts w:eastAsia="Times New Roman"/>
          <w:b/>
        </w:rPr>
        <w:t xml:space="preserve"> ,</w:t>
      </w:r>
      <w:proofErr w:type="gramEnd"/>
      <w:r w:rsidRPr="006F30C4">
        <w:rPr>
          <w:rFonts w:eastAsia="Times New Roman"/>
          <w:b/>
        </w:rPr>
        <w:t xml:space="preserve"> задачи </w:t>
      </w:r>
    </w:p>
    <w:p w:rsidR="00787B8B" w:rsidRDefault="00787B8B" w:rsidP="00787B8B">
      <w:pPr>
        <w:spacing w:line="240" w:lineRule="auto"/>
        <w:rPr>
          <w:rFonts w:eastAsia="Times New Roman"/>
          <w:sz w:val="24"/>
          <w:szCs w:val="24"/>
        </w:rPr>
      </w:pPr>
      <w:r w:rsidRPr="000C55C1">
        <w:rPr>
          <w:rFonts w:eastAsia="Times New Roman"/>
          <w:b/>
          <w:sz w:val="24"/>
          <w:szCs w:val="24"/>
        </w:rPr>
        <w:t xml:space="preserve">Основная цель </w:t>
      </w:r>
      <w:r>
        <w:rPr>
          <w:rFonts w:eastAsia="Times New Roman"/>
          <w:sz w:val="24"/>
          <w:szCs w:val="24"/>
        </w:rPr>
        <w:t xml:space="preserve">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787B8B" w:rsidRDefault="00787B8B" w:rsidP="00787B8B">
      <w:pPr>
        <w:spacing w:line="240" w:lineRule="auto"/>
        <w:rPr>
          <w:rFonts w:eastAsia="Times New Roman"/>
          <w:b/>
          <w:sz w:val="24"/>
          <w:szCs w:val="24"/>
        </w:rPr>
      </w:pPr>
      <w:r>
        <w:rPr>
          <w:rFonts w:eastAsia="Times New Roman"/>
          <w:b/>
          <w:sz w:val="24"/>
          <w:szCs w:val="24"/>
        </w:rPr>
        <w:t>Общие задачи:</w:t>
      </w:r>
    </w:p>
    <w:p w:rsidR="00787B8B" w:rsidRDefault="00787B8B" w:rsidP="00787B8B">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787B8B" w:rsidRDefault="00787B8B" w:rsidP="00787B8B">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787B8B" w:rsidRDefault="00787B8B" w:rsidP="00787B8B">
      <w:pPr>
        <w:spacing w:line="240" w:lineRule="auto"/>
        <w:rPr>
          <w:rFonts w:eastAsia="Times New Roman"/>
          <w:b/>
          <w:sz w:val="24"/>
          <w:szCs w:val="24"/>
        </w:rPr>
      </w:pPr>
      <w:r>
        <w:rPr>
          <w:rFonts w:eastAsia="Times New Roman"/>
          <w:b/>
          <w:sz w:val="24"/>
          <w:szCs w:val="24"/>
        </w:rPr>
        <w:t>Задачи, актуальные для работы с дошкольниками с ЗПР</w:t>
      </w:r>
    </w:p>
    <w:p w:rsidR="00787B8B" w:rsidRDefault="00787B8B" w:rsidP="00787B8B">
      <w:pPr>
        <w:spacing w:line="240" w:lineRule="auto"/>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787B8B" w:rsidRDefault="00787B8B" w:rsidP="00787B8B">
      <w:pPr>
        <w:tabs>
          <w:tab w:val="left" w:pos="851"/>
        </w:tabs>
        <w:spacing w:line="240" w:lineRule="auto"/>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787B8B" w:rsidRDefault="00787B8B" w:rsidP="00787B8B">
      <w:pPr>
        <w:tabs>
          <w:tab w:val="left" w:pos="851"/>
        </w:tabs>
        <w:spacing w:line="240" w:lineRule="auto"/>
        <w:ind w:firstLine="667"/>
        <w:rPr>
          <w:rFonts w:eastAsia="Times New Roman"/>
          <w:sz w:val="24"/>
          <w:szCs w:val="24"/>
        </w:rPr>
      </w:pPr>
      <w:r>
        <w:rPr>
          <w:rFonts w:eastAsia="Times New Roman"/>
          <w:sz w:val="24"/>
          <w:szCs w:val="24"/>
        </w:rPr>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787B8B" w:rsidRDefault="00787B8B" w:rsidP="00787B8B">
      <w:pPr>
        <w:tabs>
          <w:tab w:val="left" w:pos="851"/>
        </w:tabs>
        <w:spacing w:line="240" w:lineRule="auto"/>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787B8B" w:rsidRDefault="00787B8B" w:rsidP="00787B8B">
      <w:pPr>
        <w:tabs>
          <w:tab w:val="left" w:pos="851"/>
        </w:tabs>
        <w:spacing w:line="240" w:lineRule="auto"/>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787B8B" w:rsidRDefault="00787B8B" w:rsidP="00787B8B">
      <w:pPr>
        <w:tabs>
          <w:tab w:val="left" w:pos="851"/>
        </w:tabs>
        <w:spacing w:line="240" w:lineRule="auto"/>
        <w:ind w:firstLine="667"/>
        <w:rPr>
          <w:rFonts w:eastAsia="Times New Roman"/>
          <w:sz w:val="24"/>
          <w:szCs w:val="24"/>
        </w:rPr>
      </w:pPr>
      <w:r>
        <w:rPr>
          <w:rFonts w:eastAsia="Times New Roman"/>
          <w:sz w:val="24"/>
          <w:szCs w:val="24"/>
        </w:rPr>
        <w:t>- формирование предпосылок учебной деятельности.</w:t>
      </w:r>
    </w:p>
    <w:p w:rsidR="00787B8B" w:rsidRDefault="00787B8B" w:rsidP="00787B8B">
      <w:pPr>
        <w:pStyle w:val="31"/>
        <w:spacing w:before="0" w:after="0" w:line="240" w:lineRule="auto"/>
        <w:ind w:firstLine="0"/>
        <w:rPr>
          <w:sz w:val="28"/>
          <w:szCs w:val="28"/>
        </w:rPr>
      </w:pPr>
    </w:p>
    <w:p w:rsidR="00787B8B" w:rsidRPr="006F30C4" w:rsidRDefault="00787B8B" w:rsidP="00787B8B">
      <w:pPr>
        <w:pStyle w:val="31"/>
        <w:spacing w:before="0" w:after="0" w:line="240" w:lineRule="auto"/>
        <w:ind w:firstLine="0"/>
        <w:rPr>
          <w:sz w:val="28"/>
          <w:szCs w:val="28"/>
        </w:rPr>
      </w:pPr>
      <w:r w:rsidRPr="006F30C4">
        <w:rPr>
          <w:sz w:val="28"/>
          <w:szCs w:val="28"/>
        </w:rPr>
        <w:t>3. Целевые ориентиры в дошкольном возрасте</w:t>
      </w:r>
    </w:p>
    <w:p w:rsidR="00787B8B" w:rsidRDefault="00787B8B" w:rsidP="00787B8B">
      <w:pPr>
        <w:spacing w:line="240" w:lineRule="auto"/>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Pr>
          <w:rStyle w:val="a4"/>
        </w:rPr>
        <w:footnoteReference w:id="1"/>
      </w:r>
    </w:p>
    <w:p w:rsidR="00787B8B" w:rsidRDefault="00787B8B" w:rsidP="00787B8B">
      <w:pPr>
        <w:widowControl w:val="0"/>
        <w:spacing w:line="240" w:lineRule="auto"/>
        <w:rPr>
          <w:rFonts w:eastAsia="Times New Roman"/>
          <w:b/>
          <w:i/>
          <w:sz w:val="24"/>
          <w:szCs w:val="24"/>
        </w:rPr>
      </w:pPr>
      <w:r>
        <w:rPr>
          <w:rFonts w:eastAsia="Times New Roman"/>
          <w:b/>
          <w:i/>
          <w:sz w:val="24"/>
          <w:szCs w:val="24"/>
        </w:rPr>
        <w:t>По направлению «Познавательное развитие»:</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787B8B" w:rsidRDefault="00787B8B" w:rsidP="00787B8B">
      <w:pPr>
        <w:widowControl w:val="0"/>
        <w:numPr>
          <w:ilvl w:val="0"/>
          <w:numId w:val="1"/>
        </w:numPr>
        <w:tabs>
          <w:tab w:val="left" w:pos="1065"/>
          <w:tab w:val="left" w:pos="1111"/>
        </w:tabs>
        <w:spacing w:line="240" w:lineRule="auto"/>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787B8B" w:rsidRDefault="00787B8B" w:rsidP="00787B8B">
      <w:pPr>
        <w:pStyle w:val="31"/>
        <w:spacing w:before="0" w:after="0" w:line="240" w:lineRule="auto"/>
      </w:pPr>
      <w:r>
        <w:t xml:space="preserve"> Целевые ориентиры на этапе завершения освоения Программы</w:t>
      </w:r>
    </w:p>
    <w:p w:rsidR="00787B8B" w:rsidRDefault="00787B8B" w:rsidP="00787B8B">
      <w:pPr>
        <w:tabs>
          <w:tab w:val="left" w:pos="9781"/>
        </w:tabs>
        <w:spacing w:line="240" w:lineRule="auto"/>
        <w:rPr>
          <w:rFonts w:eastAsia="Times New Roman"/>
          <w:sz w:val="24"/>
          <w:szCs w:val="24"/>
        </w:rPr>
      </w:pPr>
      <w:proofErr w:type="gramStart"/>
      <w:r w:rsidRPr="00421108">
        <w:rPr>
          <w:b/>
          <w:i/>
          <w:sz w:val="24"/>
          <w:szCs w:val="24"/>
        </w:rPr>
        <w:t xml:space="preserve">Целевые ориентиры на этапе завершения дошкольного образования детьми с ЗПР </w:t>
      </w:r>
      <w:r w:rsidRPr="00421108">
        <w:rPr>
          <w:b/>
          <w:i/>
          <w:sz w:val="24"/>
          <w:szCs w:val="24"/>
        </w:rPr>
        <w:br/>
        <w:t>(к 7-8 годам</w:t>
      </w:r>
      <w:r>
        <w:rPr>
          <w:rFonts w:eastAsia="Times New Roman"/>
          <w:sz w:val="24"/>
          <w:szCs w:val="24"/>
        </w:rPr>
        <w:t xml:space="preserve"> </w:t>
      </w:r>
      <w:proofErr w:type="gramEnd"/>
    </w:p>
    <w:p w:rsidR="00787B8B" w:rsidRDefault="00787B8B" w:rsidP="00787B8B">
      <w:pPr>
        <w:widowControl w:val="0"/>
        <w:spacing w:line="240" w:lineRule="auto"/>
        <w:rPr>
          <w:rFonts w:eastAsia="Times New Roman"/>
          <w:b/>
          <w:i/>
          <w:sz w:val="24"/>
          <w:szCs w:val="24"/>
        </w:rPr>
      </w:pPr>
      <w:r>
        <w:rPr>
          <w:rFonts w:eastAsia="Times New Roman"/>
          <w:b/>
          <w:i/>
          <w:sz w:val="24"/>
          <w:szCs w:val="24"/>
        </w:rPr>
        <w:t>По направлению «Познавательное развитие»:</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787B8B" w:rsidRDefault="00787B8B" w:rsidP="00787B8B">
      <w:pPr>
        <w:widowControl w:val="0"/>
        <w:numPr>
          <w:ilvl w:val="0"/>
          <w:numId w:val="1"/>
        </w:numPr>
        <w:tabs>
          <w:tab w:val="left" w:pos="1125"/>
        </w:tabs>
        <w:spacing w:line="240" w:lineRule="auto"/>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787B8B" w:rsidRDefault="00787B8B" w:rsidP="00787B8B">
      <w:pPr>
        <w:widowControl w:val="0"/>
        <w:numPr>
          <w:ilvl w:val="0"/>
          <w:numId w:val="1"/>
        </w:numPr>
        <w:tabs>
          <w:tab w:val="left" w:pos="1065"/>
          <w:tab w:val="left" w:pos="1111"/>
        </w:tabs>
        <w:spacing w:line="240" w:lineRule="auto"/>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787B8B" w:rsidRDefault="00787B8B" w:rsidP="00787B8B">
      <w:pPr>
        <w:tabs>
          <w:tab w:val="left" w:pos="567"/>
          <w:tab w:val="left" w:pos="851"/>
          <w:tab w:val="left" w:pos="1147"/>
        </w:tabs>
        <w:spacing w:line="240" w:lineRule="auto"/>
        <w:ind w:firstLine="0"/>
        <w:rPr>
          <w:rFonts w:eastAsia="Times New Roman"/>
          <w:b/>
          <w:sz w:val="24"/>
          <w:szCs w:val="24"/>
        </w:rPr>
      </w:pPr>
    </w:p>
    <w:p w:rsidR="00787B8B" w:rsidRDefault="00787B8B" w:rsidP="00787B8B">
      <w:pPr>
        <w:widowControl w:val="0"/>
        <w:tabs>
          <w:tab w:val="left" w:pos="1147"/>
        </w:tabs>
        <w:spacing w:line="240" w:lineRule="auto"/>
        <w:ind w:firstLine="0"/>
        <w:contextualSpacing/>
        <w:rPr>
          <w:rFonts w:eastAsia="Times New Roman"/>
          <w:b/>
          <w:lang w:eastAsia="ar-SA"/>
        </w:rPr>
      </w:pPr>
      <w:r>
        <w:rPr>
          <w:rFonts w:eastAsia="Times New Roman"/>
          <w:b/>
          <w:lang w:eastAsia="ar-SA"/>
        </w:rPr>
        <w:lastRenderedPageBreak/>
        <w:t>4.</w:t>
      </w:r>
      <w:r w:rsidRPr="00397E3A">
        <w:rPr>
          <w:b/>
        </w:rPr>
        <w:t xml:space="preserve"> Содержание образовательной деятельности с детьми дошкольного возраста с задержкой психического развития</w:t>
      </w:r>
      <w:proofErr w:type="gramStart"/>
      <w:r>
        <w:rPr>
          <w:rFonts w:eastAsia="Times New Roman"/>
          <w:b/>
          <w:lang w:eastAsia="ar-SA"/>
        </w:rPr>
        <w:t xml:space="preserve"> :</w:t>
      </w:r>
      <w:proofErr w:type="gramEnd"/>
    </w:p>
    <w:p w:rsidR="00787B8B" w:rsidRDefault="00787B8B" w:rsidP="00787B8B">
      <w:pPr>
        <w:spacing w:line="240" w:lineRule="auto"/>
        <w:ind w:firstLine="0"/>
        <w:rPr>
          <w:bCs/>
          <w:sz w:val="24"/>
          <w:szCs w:val="24"/>
        </w:rPr>
      </w:pPr>
      <w:r>
        <w:rPr>
          <w:rFonts w:eastAsia="Times New Roman"/>
          <w:b/>
          <w:i/>
          <w:sz w:val="24"/>
          <w:szCs w:val="24"/>
        </w:rPr>
        <w:t xml:space="preserve">            </w:t>
      </w: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787B8B" w:rsidRDefault="00787B8B" w:rsidP="00787B8B">
      <w:pPr>
        <w:tabs>
          <w:tab w:val="left" w:pos="567"/>
          <w:tab w:val="left" w:pos="851"/>
          <w:tab w:val="left" w:pos="1147"/>
        </w:tabs>
        <w:spacing w:line="240" w:lineRule="auto"/>
        <w:ind w:firstLine="0"/>
        <w:rPr>
          <w:rFonts w:eastAsia="Times New Roman"/>
          <w:b/>
          <w:i/>
          <w:sz w:val="24"/>
          <w:szCs w:val="24"/>
        </w:rPr>
      </w:pPr>
    </w:p>
    <w:p w:rsidR="00787B8B" w:rsidRPr="006F30C4" w:rsidRDefault="00787B8B" w:rsidP="00787B8B">
      <w:pPr>
        <w:tabs>
          <w:tab w:val="left" w:pos="567"/>
          <w:tab w:val="left" w:pos="851"/>
          <w:tab w:val="left" w:pos="1147"/>
        </w:tabs>
        <w:spacing w:line="240" w:lineRule="auto"/>
        <w:ind w:firstLine="0"/>
        <w:rPr>
          <w:rFonts w:eastAsia="Times New Roman"/>
          <w:b/>
          <w:bCs/>
          <w:i/>
          <w:iCs/>
          <w:sz w:val="24"/>
          <w:szCs w:val="24"/>
        </w:rPr>
      </w:pPr>
      <w:r>
        <w:rPr>
          <w:rFonts w:eastAsia="Times New Roman"/>
          <w:b/>
          <w:i/>
          <w:sz w:val="24"/>
          <w:szCs w:val="24"/>
        </w:rPr>
        <w:t>4</w:t>
      </w:r>
      <w:r w:rsidRPr="006F30C4">
        <w:rPr>
          <w:rFonts w:eastAsia="Times New Roman"/>
          <w:b/>
          <w:i/>
          <w:sz w:val="24"/>
          <w:szCs w:val="24"/>
        </w:rPr>
        <w:t>.1.</w:t>
      </w:r>
      <w:r w:rsidRPr="006F30C4">
        <w:rPr>
          <w:rFonts w:eastAsia="Times New Roman"/>
          <w:b/>
          <w:bCs/>
          <w:i/>
          <w:iCs/>
          <w:sz w:val="24"/>
          <w:szCs w:val="24"/>
        </w:rPr>
        <w:t xml:space="preserve">Формирование элементарных математических представлений. </w:t>
      </w:r>
    </w:p>
    <w:p w:rsidR="00787B8B" w:rsidRDefault="00787B8B" w:rsidP="00787B8B">
      <w:pPr>
        <w:tabs>
          <w:tab w:val="left" w:pos="567"/>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787B8B" w:rsidRPr="00CB333A" w:rsidRDefault="00787B8B" w:rsidP="00787B8B">
      <w:pPr>
        <w:tabs>
          <w:tab w:val="left" w:pos="567"/>
          <w:tab w:val="left" w:pos="851"/>
          <w:tab w:val="left" w:pos="1147"/>
        </w:tabs>
        <w:spacing w:line="240" w:lineRule="auto"/>
        <w:rPr>
          <w:rFonts w:eastAsia="Times New Roman"/>
          <w:bCs/>
          <w:iCs/>
          <w:sz w:val="24"/>
          <w:szCs w:val="24"/>
        </w:rPr>
      </w:pP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Pr>
          <w:rFonts w:eastAsia="Times New Roman"/>
          <w:bCs/>
          <w:iCs/>
          <w:sz w:val="24"/>
          <w:szCs w:val="24"/>
        </w:rPr>
        <w:t>один-много</w:t>
      </w:r>
      <w:proofErr w:type="gramEnd"/>
      <w:r>
        <w:rPr>
          <w:rFonts w:eastAsia="Times New Roman"/>
          <w:bCs/>
          <w:iCs/>
          <w:sz w:val="24"/>
          <w:szCs w:val="24"/>
        </w:rPr>
        <w:t xml:space="preserve">.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Pr>
          <w:rFonts w:eastAsia="Times New Roman"/>
          <w:sz w:val="24"/>
          <w:szCs w:val="24"/>
        </w:rPr>
        <w:t>практического</w:t>
      </w:r>
      <w:proofErr w:type="gramEnd"/>
      <w:r>
        <w:rPr>
          <w:rFonts w:eastAsia="Times New Roman"/>
          <w:sz w:val="24"/>
          <w:szCs w:val="24"/>
        </w:rPr>
        <w:t xml:space="preserve"> </w:t>
      </w:r>
      <w:proofErr w:type="spellStart"/>
      <w:r>
        <w:rPr>
          <w:rFonts w:eastAsia="Times New Roman"/>
          <w:sz w:val="24"/>
          <w:szCs w:val="24"/>
        </w:rPr>
        <w:t>примеривания</w:t>
      </w:r>
      <w:proofErr w:type="spellEnd"/>
      <w:r>
        <w:rPr>
          <w:rFonts w:eastAsia="Times New Roman"/>
          <w:sz w:val="24"/>
          <w:szCs w:val="24"/>
        </w:rPr>
        <w:t xml:space="preserve">. </w:t>
      </w:r>
      <w:proofErr w:type="gramStart"/>
      <w:r>
        <w:rPr>
          <w:rFonts w:eastAsia="Times New Roman"/>
          <w:sz w:val="24"/>
          <w:szCs w:val="24"/>
        </w:rPr>
        <w:t xml:space="preserve">Понимает смысл обозначений: </w:t>
      </w:r>
      <w:r>
        <w:rPr>
          <w:rFonts w:eastAsia="Times New Roman"/>
          <w:iCs/>
          <w:sz w:val="24"/>
          <w:szCs w:val="24"/>
        </w:rPr>
        <w:t>вверху - внизу, впереди - сзади, на, над - под, верхняя - нижняя (полоска).</w:t>
      </w:r>
      <w:proofErr w:type="gramEnd"/>
      <w:r>
        <w:rPr>
          <w:rFonts w:eastAsia="Times New Roman"/>
          <w:iCs/>
          <w:sz w:val="24"/>
          <w:szCs w:val="24"/>
        </w:rPr>
        <w:t xml:space="preserve">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787B8B" w:rsidRDefault="00787B8B" w:rsidP="00787B8B">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787B8B" w:rsidRPr="00CB333A" w:rsidRDefault="00787B8B" w:rsidP="00787B8B">
      <w:pPr>
        <w:tabs>
          <w:tab w:val="left" w:pos="851"/>
          <w:tab w:val="left" w:pos="1147"/>
        </w:tabs>
        <w:spacing w:line="240" w:lineRule="auto"/>
        <w:rPr>
          <w:sz w:val="24"/>
          <w:szCs w:val="24"/>
        </w:rPr>
      </w:pPr>
      <w:r>
        <w:rPr>
          <w:rFonts w:eastAsia="Times New Roman"/>
          <w:i/>
          <w:sz w:val="24"/>
          <w:szCs w:val="24"/>
        </w:rPr>
        <w:t>1</w:t>
      </w:r>
      <w:r>
        <w:rPr>
          <w:i/>
          <w:sz w:val="24"/>
          <w:szCs w:val="24"/>
        </w:rPr>
        <w:t xml:space="preserve">.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787B8B" w:rsidRDefault="00787B8B" w:rsidP="00787B8B">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787B8B" w:rsidRDefault="00787B8B" w:rsidP="00787B8B">
      <w:pPr>
        <w:tabs>
          <w:tab w:val="left" w:pos="851"/>
          <w:tab w:val="left" w:pos="1147"/>
        </w:tabs>
        <w:spacing w:line="240" w:lineRule="auto"/>
        <w:rPr>
          <w:sz w:val="24"/>
          <w:szCs w:val="24"/>
        </w:rPr>
      </w:pPr>
      <w:r>
        <w:rPr>
          <w:rFonts w:eastAsia="Times New Roman"/>
          <w:i/>
          <w:sz w:val="24"/>
          <w:szCs w:val="24"/>
        </w:rPr>
        <w:t>1</w:t>
      </w:r>
      <w:r>
        <w:rPr>
          <w:rFonts w:eastAsia="Times New Roman"/>
          <w:bCs/>
          <w:i/>
          <w:iCs/>
          <w:sz w:val="24"/>
          <w:szCs w:val="24"/>
        </w:rPr>
        <w:t xml:space="preserve">.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r>
      <w:r>
        <w:rPr>
          <w:sz w:val="24"/>
          <w:szCs w:val="24"/>
        </w:rPr>
        <w:lastRenderedPageBreak/>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787B8B" w:rsidRDefault="00787B8B" w:rsidP="00787B8B">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787B8B" w:rsidRPr="00CB333A" w:rsidRDefault="00787B8B" w:rsidP="00787B8B">
      <w:pPr>
        <w:tabs>
          <w:tab w:val="left" w:pos="851"/>
          <w:tab w:val="left" w:pos="1147"/>
        </w:tabs>
        <w:spacing w:line="240" w:lineRule="auto"/>
        <w:rPr>
          <w:rFonts w:eastAsia="Times New Roman"/>
          <w:bCs/>
          <w:iCs/>
          <w:sz w:val="24"/>
          <w:szCs w:val="24"/>
        </w:rPr>
      </w:pPr>
      <w:r>
        <w:rPr>
          <w:rFonts w:eastAsia="Times New Roman"/>
          <w:i/>
          <w:sz w:val="24"/>
          <w:szCs w:val="24"/>
        </w:rPr>
        <w:t>1</w:t>
      </w:r>
      <w:r>
        <w:rPr>
          <w:rFonts w:eastAsia="Times New Roman"/>
          <w:bCs/>
          <w:i/>
          <w:iCs/>
          <w:sz w:val="24"/>
          <w:szCs w:val="24"/>
        </w:rPr>
        <w:t xml:space="preserve">.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787B8B" w:rsidRDefault="00787B8B" w:rsidP="00787B8B">
      <w:pPr>
        <w:tabs>
          <w:tab w:val="left" w:pos="567"/>
          <w:tab w:val="left" w:pos="851"/>
          <w:tab w:val="left" w:pos="1147"/>
        </w:tabs>
        <w:spacing w:line="240" w:lineRule="auto"/>
        <w:ind w:firstLine="0"/>
        <w:rPr>
          <w:rFonts w:eastAsia="Times New Roman"/>
          <w:b/>
          <w:i/>
          <w:iCs/>
        </w:rPr>
      </w:pPr>
    </w:p>
    <w:p w:rsidR="00787B8B" w:rsidRPr="006F30C4" w:rsidRDefault="00787B8B" w:rsidP="00787B8B">
      <w:pPr>
        <w:tabs>
          <w:tab w:val="left" w:pos="567"/>
          <w:tab w:val="left" w:pos="851"/>
          <w:tab w:val="left" w:pos="1147"/>
        </w:tabs>
        <w:spacing w:line="240" w:lineRule="auto"/>
        <w:ind w:firstLine="0"/>
        <w:rPr>
          <w:rFonts w:eastAsia="Times New Roman"/>
          <w:b/>
          <w:i/>
          <w:sz w:val="24"/>
          <w:szCs w:val="24"/>
        </w:rPr>
      </w:pPr>
      <w:r>
        <w:rPr>
          <w:rFonts w:eastAsia="Times New Roman"/>
          <w:b/>
          <w:i/>
          <w:iCs/>
          <w:sz w:val="24"/>
          <w:szCs w:val="24"/>
        </w:rPr>
        <w:t>4</w:t>
      </w:r>
      <w:r w:rsidRPr="006F30C4">
        <w:rPr>
          <w:rFonts w:eastAsia="Times New Roman"/>
          <w:b/>
          <w:i/>
          <w:iCs/>
          <w:sz w:val="24"/>
          <w:szCs w:val="24"/>
        </w:rPr>
        <w:t>.2.Формирование целостной картины мира, расширение кругозора.</w:t>
      </w:r>
      <w:r w:rsidRPr="006F30C4">
        <w:rPr>
          <w:rFonts w:eastAsia="Times New Roman"/>
          <w:b/>
          <w:i/>
          <w:sz w:val="24"/>
          <w:szCs w:val="24"/>
        </w:rPr>
        <w:t xml:space="preserve"> </w:t>
      </w:r>
    </w:p>
    <w:p w:rsidR="00787B8B" w:rsidRDefault="00787B8B" w:rsidP="00787B8B">
      <w:pPr>
        <w:tabs>
          <w:tab w:val="left" w:pos="567"/>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787B8B" w:rsidRDefault="00787B8B" w:rsidP="00787B8B">
      <w:pPr>
        <w:tabs>
          <w:tab w:val="left" w:pos="567"/>
          <w:tab w:val="left" w:pos="851"/>
          <w:tab w:val="left" w:pos="1147"/>
        </w:tabs>
        <w:spacing w:line="240" w:lineRule="auto"/>
        <w:rPr>
          <w:rFonts w:eastAsia="Times New Roman"/>
          <w:bCs/>
          <w:iCs/>
          <w:sz w:val="24"/>
          <w:szCs w:val="24"/>
        </w:rPr>
      </w:pPr>
      <w:r>
        <w:rPr>
          <w:rFonts w:eastAsia="Times New Roman"/>
          <w:i/>
          <w:iCs/>
          <w:sz w:val="24"/>
          <w:szCs w:val="24"/>
        </w:rPr>
        <w:t xml:space="preserve">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787B8B" w:rsidRDefault="00787B8B" w:rsidP="00787B8B">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787B8B" w:rsidRDefault="00787B8B" w:rsidP="00787B8B">
      <w:pPr>
        <w:tabs>
          <w:tab w:val="left" w:pos="851"/>
          <w:tab w:val="left" w:pos="1147"/>
        </w:tabs>
        <w:spacing w:line="240" w:lineRule="auto"/>
        <w:rPr>
          <w:rFonts w:eastAsia="Times New Roman"/>
          <w:bCs/>
          <w:iCs/>
          <w:sz w:val="24"/>
          <w:szCs w:val="24"/>
        </w:rPr>
      </w:pPr>
      <w:r>
        <w:rPr>
          <w:rFonts w:eastAsia="Times New Roman"/>
          <w:i/>
          <w:sz w:val="24"/>
          <w:szCs w:val="24"/>
        </w:rPr>
        <w:t>2</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w:t>
      </w:r>
      <w:r>
        <w:rPr>
          <w:sz w:val="24"/>
          <w:szCs w:val="24"/>
        </w:rPr>
        <w:lastRenderedPageBreak/>
        <w:t xml:space="preserve">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787B8B" w:rsidRDefault="00787B8B" w:rsidP="00787B8B">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787B8B" w:rsidRDefault="00787B8B" w:rsidP="00787B8B">
      <w:pPr>
        <w:tabs>
          <w:tab w:val="left" w:pos="851"/>
          <w:tab w:val="left" w:pos="1147"/>
        </w:tabs>
        <w:spacing w:line="240" w:lineRule="auto"/>
        <w:rPr>
          <w:rFonts w:eastAsia="Times New Roman"/>
          <w:bCs/>
          <w:iCs/>
          <w:sz w:val="24"/>
          <w:szCs w:val="24"/>
        </w:rPr>
      </w:pPr>
      <w:r>
        <w:rPr>
          <w:rFonts w:eastAsia="Times New Roman"/>
          <w:i/>
          <w:iCs/>
          <w:sz w:val="24"/>
          <w:szCs w:val="24"/>
        </w:rPr>
        <w:t xml:space="preserve">2. Формирование целостной картины мира, расширение кругозора.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787B8B" w:rsidRDefault="00787B8B" w:rsidP="00787B8B">
      <w:pPr>
        <w:tabs>
          <w:tab w:val="left" w:pos="851"/>
          <w:tab w:val="left" w:pos="1147"/>
        </w:tabs>
        <w:spacing w:line="240" w:lineRule="auto"/>
        <w:ind w:firstLine="0"/>
        <w:rPr>
          <w:rFonts w:eastAsia="Times New Roman"/>
          <w:b/>
          <w:i/>
          <w:sz w:val="24"/>
          <w:szCs w:val="24"/>
        </w:rPr>
      </w:pPr>
      <w:r>
        <w:rPr>
          <w:rFonts w:eastAsia="Times New Roman"/>
          <w:bCs/>
          <w:iCs/>
          <w:sz w:val="24"/>
          <w:szCs w:val="24"/>
        </w:rPr>
        <w:t xml:space="preserve">          </w:t>
      </w:r>
      <w:r>
        <w:rPr>
          <w:rFonts w:eastAsia="Times New Roman"/>
          <w:b/>
          <w:i/>
          <w:sz w:val="24"/>
          <w:szCs w:val="24"/>
        </w:rPr>
        <w:t>Подготовительная группа (седьмой-восьмой год жизни)</w:t>
      </w:r>
    </w:p>
    <w:p w:rsidR="00787B8B" w:rsidRDefault="00787B8B" w:rsidP="00787B8B">
      <w:pPr>
        <w:tabs>
          <w:tab w:val="left" w:pos="851"/>
          <w:tab w:val="left" w:pos="1147"/>
        </w:tabs>
        <w:spacing w:line="240" w:lineRule="auto"/>
        <w:rPr>
          <w:rFonts w:eastAsia="Times New Roman"/>
          <w:bCs/>
          <w:iCs/>
          <w:sz w:val="24"/>
          <w:szCs w:val="24"/>
        </w:rPr>
      </w:pPr>
      <w:r>
        <w:rPr>
          <w:rFonts w:eastAsia="Times New Roman"/>
          <w:i/>
          <w:iCs/>
          <w:sz w:val="24"/>
          <w:szCs w:val="24"/>
        </w:rPr>
        <w:t xml:space="preserve">2.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w:t>
      </w:r>
      <w:r>
        <w:rPr>
          <w:rFonts w:eastAsia="Times New Roman"/>
          <w:bCs/>
          <w:iCs/>
          <w:sz w:val="24"/>
          <w:szCs w:val="24"/>
        </w:rPr>
        <w:lastRenderedPageBreak/>
        <w:t>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w:t>
      </w:r>
      <w:bookmarkStart w:id="1" w:name="__RefHeading__7849_919936705"/>
      <w:bookmarkStart w:id="2" w:name="_Toc487462038"/>
      <w:bookmarkEnd w:id="1"/>
      <w:bookmarkEnd w:id="2"/>
      <w:r>
        <w:rPr>
          <w:rFonts w:eastAsia="Times New Roman"/>
          <w:bCs/>
          <w:iCs/>
          <w:sz w:val="24"/>
          <w:szCs w:val="24"/>
        </w:rPr>
        <w:t>.</w:t>
      </w:r>
    </w:p>
    <w:p w:rsidR="00787B8B" w:rsidRDefault="00787B8B" w:rsidP="00787B8B">
      <w:pPr>
        <w:tabs>
          <w:tab w:val="left" w:pos="851"/>
          <w:tab w:val="left" w:pos="1147"/>
        </w:tabs>
        <w:spacing w:line="240" w:lineRule="auto"/>
        <w:rPr>
          <w:rFonts w:eastAsia="Times New Roman"/>
          <w:bCs/>
          <w:iCs/>
          <w:sz w:val="24"/>
          <w:szCs w:val="24"/>
        </w:rPr>
      </w:pPr>
    </w:p>
    <w:p w:rsidR="006620EB" w:rsidRDefault="006620EB"/>
    <w:sectPr w:rsidR="006620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4B" w:rsidRDefault="001B594B" w:rsidP="00787B8B">
      <w:pPr>
        <w:spacing w:line="240" w:lineRule="auto"/>
      </w:pPr>
      <w:r>
        <w:separator/>
      </w:r>
    </w:p>
  </w:endnote>
  <w:endnote w:type="continuationSeparator" w:id="0">
    <w:p w:rsidR="001B594B" w:rsidRDefault="001B594B" w:rsidP="00787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4B" w:rsidRDefault="001B594B" w:rsidP="00787B8B">
      <w:pPr>
        <w:spacing w:line="240" w:lineRule="auto"/>
      </w:pPr>
      <w:r>
        <w:separator/>
      </w:r>
    </w:p>
  </w:footnote>
  <w:footnote w:type="continuationSeparator" w:id="0">
    <w:p w:rsidR="001B594B" w:rsidRDefault="001B594B" w:rsidP="00787B8B">
      <w:pPr>
        <w:spacing w:line="240" w:lineRule="auto"/>
      </w:pPr>
      <w:r>
        <w:continuationSeparator/>
      </w:r>
    </w:p>
  </w:footnote>
  <w:footnote w:id="1">
    <w:p w:rsidR="00787B8B" w:rsidRDefault="00787B8B" w:rsidP="00787B8B">
      <w:pPr>
        <w:pStyle w:val="a5"/>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40AF434C"/>
    <w:multiLevelType w:val="multilevel"/>
    <w:tmpl w:val="18D4062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5D"/>
    <w:rsid w:val="001B594B"/>
    <w:rsid w:val="0045525D"/>
    <w:rsid w:val="006620EB"/>
    <w:rsid w:val="0078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8B"/>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3">
    <w:name w:val="heading 3"/>
    <w:basedOn w:val="a"/>
    <w:next w:val="a"/>
    <w:link w:val="30"/>
    <w:uiPriority w:val="9"/>
    <w:semiHidden/>
    <w:unhideWhenUsed/>
    <w:qFormat/>
    <w:rsid w:val="00787B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З"/>
    <w:basedOn w:val="3"/>
    <w:uiPriority w:val="99"/>
    <w:rsid w:val="00787B8B"/>
    <w:pPr>
      <w:keepLines w:val="0"/>
      <w:spacing w:before="240" w:after="60" w:line="100" w:lineRule="atLeast"/>
    </w:pPr>
    <w:rPr>
      <w:rFonts w:ascii="Times New Roman" w:eastAsia="Times New Roman" w:hAnsi="Times New Roman" w:cs="Times New Roman"/>
      <w:iCs/>
      <w:color w:val="00000A"/>
      <w:sz w:val="24"/>
      <w:szCs w:val="24"/>
      <w:lang w:eastAsia="ar-SA"/>
    </w:rPr>
  </w:style>
  <w:style w:type="paragraph" w:styleId="a3">
    <w:name w:val="List Paragraph"/>
    <w:basedOn w:val="a"/>
    <w:uiPriority w:val="99"/>
    <w:qFormat/>
    <w:rsid w:val="00787B8B"/>
    <w:pPr>
      <w:spacing w:after="200"/>
      <w:ind w:left="720" w:firstLine="0"/>
      <w:contextualSpacing/>
    </w:pPr>
    <w:rPr>
      <w:rFonts w:ascii="Calibri" w:eastAsia="Calibri" w:hAnsi="Calibri"/>
      <w:lang w:eastAsia="en-US"/>
    </w:rPr>
  </w:style>
  <w:style w:type="paragraph" w:customStyle="1" w:styleId="32">
    <w:name w:val="Основной текст3"/>
    <w:basedOn w:val="a"/>
    <w:uiPriority w:val="99"/>
    <w:rsid w:val="00787B8B"/>
    <w:pPr>
      <w:widowControl w:val="0"/>
      <w:shd w:val="clear" w:color="auto" w:fill="FFFFFF"/>
      <w:spacing w:after="7320" w:line="221" w:lineRule="exact"/>
    </w:pPr>
    <w:rPr>
      <w:rFonts w:eastAsia="Times New Roman"/>
      <w:color w:val="000000"/>
      <w:spacing w:val="7"/>
      <w:sz w:val="20"/>
      <w:szCs w:val="20"/>
    </w:rPr>
  </w:style>
  <w:style w:type="character" w:styleId="a4">
    <w:name w:val="footnote reference"/>
    <w:basedOn w:val="a0"/>
    <w:uiPriority w:val="99"/>
    <w:rsid w:val="00787B8B"/>
    <w:rPr>
      <w:rFonts w:cs="Times New Roman"/>
      <w:vertAlign w:val="superscript"/>
    </w:rPr>
  </w:style>
  <w:style w:type="paragraph" w:styleId="a5">
    <w:name w:val="footnote text"/>
    <w:aliases w:val="Текст сноски Знак1,Текст сноски Знак Знак,Знак2 Знак Знак"/>
    <w:basedOn w:val="a"/>
    <w:link w:val="a6"/>
    <w:uiPriority w:val="99"/>
    <w:rsid w:val="00787B8B"/>
    <w:pPr>
      <w:spacing w:line="100" w:lineRule="atLeast"/>
    </w:pPr>
    <w:rPr>
      <w:rFonts w:eastAsia="Times New Roman"/>
      <w:sz w:val="20"/>
      <w:szCs w:val="20"/>
    </w:rPr>
  </w:style>
  <w:style w:type="character" w:customStyle="1" w:styleId="a6">
    <w:name w:val="Текст сноски Знак"/>
    <w:aliases w:val="Текст сноски Знак1 Знак,Текст сноски Знак Знак Знак,Знак2 Знак Знак Знак"/>
    <w:basedOn w:val="a0"/>
    <w:link w:val="a5"/>
    <w:uiPriority w:val="99"/>
    <w:rsid w:val="00787B8B"/>
    <w:rPr>
      <w:rFonts w:ascii="Times New Roman" w:eastAsia="Times New Roman" w:hAnsi="Times New Roman" w:cs="Times New Roman"/>
      <w:color w:val="00000A"/>
      <w:sz w:val="20"/>
      <w:szCs w:val="20"/>
      <w:lang w:eastAsia="zh-CN"/>
    </w:rPr>
  </w:style>
  <w:style w:type="paragraph" w:customStyle="1" w:styleId="4P">
    <w:name w:val="4 P"/>
    <w:basedOn w:val="a3"/>
    <w:uiPriority w:val="99"/>
    <w:rsid w:val="00787B8B"/>
    <w:pPr>
      <w:spacing w:after="0"/>
      <w:ind w:left="0" w:firstLine="709"/>
    </w:pPr>
    <w:rPr>
      <w:rFonts w:ascii="Times New Roman" w:eastAsia="Times New Roman" w:hAnsi="Times New Roman"/>
      <w:b/>
      <w:i/>
      <w:sz w:val="24"/>
      <w:szCs w:val="24"/>
    </w:rPr>
  </w:style>
  <w:style w:type="character" w:customStyle="1" w:styleId="30">
    <w:name w:val="Заголовок 3 Знак"/>
    <w:basedOn w:val="a0"/>
    <w:link w:val="3"/>
    <w:uiPriority w:val="9"/>
    <w:semiHidden/>
    <w:rsid w:val="00787B8B"/>
    <w:rPr>
      <w:rFonts w:asciiTheme="majorHAnsi" w:eastAsiaTheme="majorEastAsia" w:hAnsiTheme="majorHAnsi" w:cstheme="majorBidi"/>
      <w:b/>
      <w:bCs/>
      <w:color w:val="4F81BD" w:themeColor="accent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8B"/>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3">
    <w:name w:val="heading 3"/>
    <w:basedOn w:val="a"/>
    <w:next w:val="a"/>
    <w:link w:val="30"/>
    <w:uiPriority w:val="9"/>
    <w:semiHidden/>
    <w:unhideWhenUsed/>
    <w:qFormat/>
    <w:rsid w:val="00787B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З"/>
    <w:basedOn w:val="3"/>
    <w:uiPriority w:val="99"/>
    <w:rsid w:val="00787B8B"/>
    <w:pPr>
      <w:keepLines w:val="0"/>
      <w:spacing w:before="240" w:after="60" w:line="100" w:lineRule="atLeast"/>
    </w:pPr>
    <w:rPr>
      <w:rFonts w:ascii="Times New Roman" w:eastAsia="Times New Roman" w:hAnsi="Times New Roman" w:cs="Times New Roman"/>
      <w:iCs/>
      <w:color w:val="00000A"/>
      <w:sz w:val="24"/>
      <w:szCs w:val="24"/>
      <w:lang w:eastAsia="ar-SA"/>
    </w:rPr>
  </w:style>
  <w:style w:type="paragraph" w:styleId="a3">
    <w:name w:val="List Paragraph"/>
    <w:basedOn w:val="a"/>
    <w:uiPriority w:val="99"/>
    <w:qFormat/>
    <w:rsid w:val="00787B8B"/>
    <w:pPr>
      <w:spacing w:after="200"/>
      <w:ind w:left="720" w:firstLine="0"/>
      <w:contextualSpacing/>
    </w:pPr>
    <w:rPr>
      <w:rFonts w:ascii="Calibri" w:eastAsia="Calibri" w:hAnsi="Calibri"/>
      <w:lang w:eastAsia="en-US"/>
    </w:rPr>
  </w:style>
  <w:style w:type="paragraph" w:customStyle="1" w:styleId="32">
    <w:name w:val="Основной текст3"/>
    <w:basedOn w:val="a"/>
    <w:uiPriority w:val="99"/>
    <w:rsid w:val="00787B8B"/>
    <w:pPr>
      <w:widowControl w:val="0"/>
      <w:shd w:val="clear" w:color="auto" w:fill="FFFFFF"/>
      <w:spacing w:after="7320" w:line="221" w:lineRule="exact"/>
    </w:pPr>
    <w:rPr>
      <w:rFonts w:eastAsia="Times New Roman"/>
      <w:color w:val="000000"/>
      <w:spacing w:val="7"/>
      <w:sz w:val="20"/>
      <w:szCs w:val="20"/>
    </w:rPr>
  </w:style>
  <w:style w:type="character" w:styleId="a4">
    <w:name w:val="footnote reference"/>
    <w:basedOn w:val="a0"/>
    <w:uiPriority w:val="99"/>
    <w:rsid w:val="00787B8B"/>
    <w:rPr>
      <w:rFonts w:cs="Times New Roman"/>
      <w:vertAlign w:val="superscript"/>
    </w:rPr>
  </w:style>
  <w:style w:type="paragraph" w:styleId="a5">
    <w:name w:val="footnote text"/>
    <w:aliases w:val="Текст сноски Знак1,Текст сноски Знак Знак,Знак2 Знак Знак"/>
    <w:basedOn w:val="a"/>
    <w:link w:val="a6"/>
    <w:uiPriority w:val="99"/>
    <w:rsid w:val="00787B8B"/>
    <w:pPr>
      <w:spacing w:line="100" w:lineRule="atLeast"/>
    </w:pPr>
    <w:rPr>
      <w:rFonts w:eastAsia="Times New Roman"/>
      <w:sz w:val="20"/>
      <w:szCs w:val="20"/>
    </w:rPr>
  </w:style>
  <w:style w:type="character" w:customStyle="1" w:styleId="a6">
    <w:name w:val="Текст сноски Знак"/>
    <w:aliases w:val="Текст сноски Знак1 Знак,Текст сноски Знак Знак Знак,Знак2 Знак Знак Знак"/>
    <w:basedOn w:val="a0"/>
    <w:link w:val="a5"/>
    <w:uiPriority w:val="99"/>
    <w:rsid w:val="00787B8B"/>
    <w:rPr>
      <w:rFonts w:ascii="Times New Roman" w:eastAsia="Times New Roman" w:hAnsi="Times New Roman" w:cs="Times New Roman"/>
      <w:color w:val="00000A"/>
      <w:sz w:val="20"/>
      <w:szCs w:val="20"/>
      <w:lang w:eastAsia="zh-CN"/>
    </w:rPr>
  </w:style>
  <w:style w:type="paragraph" w:customStyle="1" w:styleId="4P">
    <w:name w:val="4 P"/>
    <w:basedOn w:val="a3"/>
    <w:uiPriority w:val="99"/>
    <w:rsid w:val="00787B8B"/>
    <w:pPr>
      <w:spacing w:after="0"/>
      <w:ind w:left="0" w:firstLine="709"/>
    </w:pPr>
    <w:rPr>
      <w:rFonts w:ascii="Times New Roman" w:eastAsia="Times New Roman" w:hAnsi="Times New Roman"/>
      <w:b/>
      <w:i/>
      <w:sz w:val="24"/>
      <w:szCs w:val="24"/>
    </w:rPr>
  </w:style>
  <w:style w:type="character" w:customStyle="1" w:styleId="30">
    <w:name w:val="Заголовок 3 Знак"/>
    <w:basedOn w:val="a0"/>
    <w:link w:val="3"/>
    <w:uiPriority w:val="9"/>
    <w:semiHidden/>
    <w:rsid w:val="00787B8B"/>
    <w:rPr>
      <w:rFonts w:asciiTheme="majorHAnsi" w:eastAsiaTheme="majorEastAsia" w:hAnsiTheme="majorHAnsi" w:cstheme="majorBidi"/>
      <w:b/>
      <w:bCs/>
      <w:color w:val="4F81BD" w:themeColor="accent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16006</Characters>
  <Application>Microsoft Office Word</Application>
  <DocSecurity>0</DocSecurity>
  <Lines>133</Lines>
  <Paragraphs>37</Paragraphs>
  <ScaleCrop>false</ScaleCrop>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2020-04-29T10:02:00Z</dcterms:created>
  <dcterms:modified xsi:type="dcterms:W3CDTF">2020-04-29T10:03:00Z</dcterms:modified>
</cp:coreProperties>
</file>